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E4476" w14:textId="77777777" w:rsidR="00431807" w:rsidRPr="00C23DD3" w:rsidRDefault="00C23DD3" w:rsidP="00A507B1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 w:rsidRPr="00C23DD3">
        <w:rPr>
          <w:rFonts w:ascii="Monotype Corsiva" w:hAnsi="Monotype Corsiva"/>
          <w:b/>
          <w:sz w:val="32"/>
          <w:szCs w:val="32"/>
        </w:rPr>
        <w:t>Прямоугольный треугольник</w:t>
      </w:r>
    </w:p>
    <w:p w14:paraId="332569E4" w14:textId="77777777" w:rsidR="00C23DD3" w:rsidRDefault="00D00740" w:rsidP="00C23DD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D00740"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621B5" wp14:editId="6A77EECC">
                <wp:simplePos x="0" y="0"/>
                <wp:positionH relativeFrom="column">
                  <wp:posOffset>2143760</wp:posOffset>
                </wp:positionH>
                <wp:positionV relativeFrom="paragraph">
                  <wp:posOffset>114300</wp:posOffset>
                </wp:positionV>
                <wp:extent cx="1095375" cy="1403985"/>
                <wp:effectExtent l="0" t="0" r="28575" b="2349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61E38" w14:textId="77777777" w:rsidR="00D00740" w:rsidRPr="00D00740" w:rsidRDefault="00D00740" w:rsidP="00D00740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ab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1F621B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68.8pt;margin-top:9pt;width:86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" strokeweight="1.5pt">
                <v:textbox style="mso-fit-shape-to-text:t">
                  <w:txbxContent>
                    <w:p w14:paraId="6AB61E38" w14:textId="77777777" w:rsidR="00D00740" w:rsidRPr="00D00740" w:rsidRDefault="00D00740" w:rsidP="00D00740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C23DD3">
        <w:rPr>
          <w:rFonts w:ascii="Monotype Corsiva" w:hAnsi="Monotype Corsiva"/>
          <w:b/>
          <w:noProof/>
          <w:sz w:val="28"/>
          <w:szCs w:val="28"/>
          <w:lang w:eastAsia="ru-RU"/>
        </w:rPr>
        <w:drawing>
          <wp:inline distT="0" distB="0" distL="0" distR="0" wp14:anchorId="16110458" wp14:editId="25E05D97">
            <wp:extent cx="2209800" cy="12023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0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C0F98" w14:textId="77777777" w:rsidR="007C4482" w:rsidRPr="00C23DD3" w:rsidRDefault="00C23DD3" w:rsidP="00A507B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23DD3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proofErr w:type="gramEnd"/>
      <w:r w:rsidRPr="00C23DD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C23DD3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Pr="00C23DD3">
        <w:rPr>
          <w:rFonts w:ascii="Times New Roman" w:hAnsi="Times New Roman" w:cs="Times New Roman"/>
          <w:b/>
          <w:i/>
          <w:sz w:val="28"/>
          <w:szCs w:val="28"/>
        </w:rPr>
        <w:t xml:space="preserve"> – катеты,  с – гипотенуза</w:t>
      </w:r>
    </w:p>
    <w:p w14:paraId="0FCF03CD" w14:textId="77777777" w:rsidR="0015343B" w:rsidRDefault="00C23DD3" w:rsidP="00A507B1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E60FA3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Теоремы: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C23D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3D19130" w14:textId="77777777" w:rsidR="00C23DD3" w:rsidRPr="00C23DD3" w:rsidRDefault="00DB1B14" w:rsidP="001534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lightGray"/>
                <w:lang w:val="en-US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lightGray"/>
              </w:rPr>
              <m:t>.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C23DD3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  <w:r w:rsidR="0015343B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Теорема Пифагора</w:t>
      </w:r>
    </w:p>
    <w:p w14:paraId="69BB9D60" w14:textId="77777777" w:rsidR="00C23DD3" w:rsidRDefault="00C23DD3" w:rsidP="001534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  <w:highlight w:val="lightGray"/>
        </w:rPr>
        <w:t>2.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В прямоугольном треугольнике напротив угла 30</w:t>
      </w:r>
      <w:r w:rsidRPr="00C23DD3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 xml:space="preserve">о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градусов лежит катет равный половине гипотенузы.</w:t>
      </w:r>
    </w:p>
    <w:p w14:paraId="5D915BE4" w14:textId="77777777" w:rsidR="00E60FA3" w:rsidRDefault="00E60FA3" w:rsidP="001534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(обратная) Если  катет равен половине гипотенузы, то </w:t>
      </w:r>
      <w:proofErr w:type="gramStart"/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угол</w:t>
      </w:r>
      <w:proofErr w:type="gramEnd"/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лежащий против этого катета равен 30</w:t>
      </w:r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о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</w:p>
    <w:p w14:paraId="2C7F28E0" w14:textId="77777777" w:rsidR="00C23DD3" w:rsidRDefault="00C23DD3" w:rsidP="00A507B1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E60FA3">
        <w:rPr>
          <w:rFonts w:ascii="Times New Roman" w:hAnsi="Times New Roman" w:cs="Times New Roman"/>
          <w:b/>
          <w:i/>
          <w:sz w:val="28"/>
          <w:szCs w:val="28"/>
          <w:highlight w:val="lightGray"/>
        </w:rPr>
        <w:t>3.</w:t>
      </w:r>
      <m:oMath>
        <m:r>
          <m:rPr>
            <m:sty m:val="bi"/>
          </m:rPr>
          <w:rPr>
            <w:rFonts w:ascii="Cambria Math" w:hAnsi="Cambria Math" w:cs="Times New Roman"/>
            <w:b/>
            <w:i/>
            <w:sz w:val="28"/>
            <w:szCs w:val="28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А+</m:t>
        </m:r>
        <m:r>
          <m:rPr>
            <m:sty m:val="bi"/>
          </m:rPr>
          <w:rPr>
            <w:rFonts w:ascii="Cambria Math" w:hAnsi="Cambria Math" w:cs="Times New Roman"/>
            <w:b/>
            <w:i/>
            <w:sz w:val="28"/>
            <w:szCs w:val="28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В=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p>
        </m:sSup>
      </m:oMath>
    </w:p>
    <w:p w14:paraId="254FD432" w14:textId="77777777" w:rsidR="00E60FA3" w:rsidRDefault="00E60FA3" w:rsidP="001534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  <w:highlight w:val="lightGray"/>
        </w:rPr>
        <w:t>4.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Медиана, проведенная к гипотенузе равна половине гипотенузы</w:t>
      </w:r>
    </w:p>
    <w:p w14:paraId="028C4C33" w14:textId="77777777" w:rsidR="00E60FA3" w:rsidRDefault="00E60FA3" w:rsidP="00A507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60FA3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Тригонометрия в прямоугольном треугольнике</w:t>
      </w:r>
    </w:p>
    <w:p w14:paraId="5B53DF52" w14:textId="3D783B41" w:rsidR="00E60FA3" w:rsidRPr="00E60FA3" w:rsidRDefault="00E60FA3" w:rsidP="00A507B1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sinA=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</m:oMath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cosA=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</m:oMath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tgA=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ВC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АC</m:t>
            </m:r>
          </m:den>
        </m:f>
      </m:oMath>
      <w:r w:rsidRPr="00E60FA3">
        <w:rPr>
          <w:rFonts w:ascii="Times New Roman" w:eastAsiaTheme="minorEastAsia" w:hAnsi="Times New Roman" w:cs="Times New Roman"/>
          <w:b/>
          <w:i/>
          <w:sz w:val="28"/>
          <w:szCs w:val="28"/>
        </w:rPr>
        <w:t>,</w:t>
      </w:r>
    </w:p>
    <w:p w14:paraId="3BAB3FBB" w14:textId="77777777" w:rsidR="00E60FA3" w:rsidRPr="00B94738" w:rsidRDefault="00E60FA3" w:rsidP="00B94738">
      <w:pP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sinA=cosB</m:t>
        </m:r>
      </m:oMath>
      <w:r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 </w:t>
      </w:r>
      <w:r w:rsidR="00B94738"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tgA=cgB</m:t>
        </m:r>
      </m:oMath>
      <w:r w:rsidR="00B94738"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B94738" w:rsidRPr="00B94738">
        <w:rPr>
          <w:rFonts w:ascii="Times New Roman" w:eastAsiaTheme="minorEastAsia" w:hAnsi="Times New Roman" w:cs="Times New Roman"/>
          <w:b/>
          <w:i/>
          <w:sz w:val="24"/>
          <w:szCs w:val="24"/>
        </w:rPr>
        <w:t>(и наоборот)</w:t>
      </w:r>
    </w:p>
    <w:p w14:paraId="33B8CBD7" w14:textId="77777777" w:rsidR="00B94738" w:rsidRPr="00B94738" w:rsidRDefault="00DB1B14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A+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A=1</m:t>
        </m:r>
      </m:oMath>
      <w:r w:rsidR="00B94738"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tgA∙ctgA=1</m:t>
        </m:r>
      </m:oMath>
      <w:r w:rsidR="00B94738"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>,</w:t>
      </w:r>
    </w:p>
    <w:p w14:paraId="5370C7F4" w14:textId="77777777" w:rsidR="00B94738" w:rsidRPr="00B94738" w:rsidRDefault="00B94738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tgA=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cosA</m:t>
            </m:r>
          </m:den>
        </m:f>
      </m:oMath>
      <w:r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tg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</w:t>
      </w:r>
    </w:p>
    <w:p w14:paraId="28B3B51B" w14:textId="77777777" w:rsidR="00B94738" w:rsidRPr="00B94738" w:rsidRDefault="00B94738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ctgA=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sinA</m:t>
            </m:r>
          </m:den>
        </m:f>
      </m:oMath>
      <w:r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1+c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tg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B947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</w:t>
      </w:r>
    </w:p>
    <w:p w14:paraId="1137A201" w14:textId="77777777" w:rsidR="00B94738" w:rsidRDefault="00B94738" w:rsidP="00B94738">
      <w:pP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Формулы приведения</w:t>
      </w:r>
    </w:p>
    <w:p w14:paraId="1E4EC7FF" w14:textId="77777777" w:rsidR="00056B78" w:rsidRDefault="00056B78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2B73377C" wp14:editId="7E244A6A">
            <wp:extent cx="3238500" cy="1133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B4DFD" w14:textId="77777777" w:rsidR="00B94738" w:rsidRDefault="00056B78" w:rsidP="00056B78">
      <w:pPr>
        <w:shd w:val="clear" w:color="auto" w:fill="D9D9D9" w:themeFill="background1" w:themeFillShade="D9"/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Подобия в прямоугольном треугольнике</w:t>
      </w:r>
    </w:p>
    <w:p w14:paraId="7CCBC044" w14:textId="77777777" w:rsidR="00056B78" w:rsidRPr="00056B78" w:rsidRDefault="00D00740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D00740"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7B174" wp14:editId="466F8D2D">
                <wp:simplePos x="0" y="0"/>
                <wp:positionH relativeFrom="column">
                  <wp:posOffset>1972310</wp:posOffset>
                </wp:positionH>
                <wp:positionV relativeFrom="paragraph">
                  <wp:posOffset>187960</wp:posOffset>
                </wp:positionV>
                <wp:extent cx="1095375" cy="1403985"/>
                <wp:effectExtent l="0" t="0" r="28575" b="2349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6B8D2" w14:textId="77777777" w:rsidR="00D00740" w:rsidRPr="00D00740" w:rsidRDefault="00D00740" w:rsidP="00D00740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ch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47B174" id="_x0000_s1027" type="#_x0000_t202" style="position:absolute;margin-left:155.3pt;margin-top:14.8pt;width:86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" strokeweight="1.5pt">
                <v:textbox style="mso-fit-shape-to-text:t">
                  <w:txbxContent>
                    <w:p w14:paraId="3A36B8D2" w14:textId="77777777" w:rsidR="00D00740" w:rsidRPr="00D00740" w:rsidRDefault="00D00740" w:rsidP="00D00740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ch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4087CF9D" wp14:editId="353492D3">
            <wp:extent cx="2619375" cy="14483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BFD58" w14:textId="77777777" w:rsidR="00E13950" w:rsidRDefault="00D00740" w:rsidP="00B94738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∆ABC∿∆CBH∿∆ACH</m:t>
        </m:r>
      </m:oMath>
      <w:r w:rsidRP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</w:p>
    <w:p w14:paraId="0E52F090" w14:textId="77777777" w:rsidR="00B94738" w:rsidRPr="00E13950" w:rsidRDefault="00E13950" w:rsidP="00B9473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(по двум углам как прямоугольные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</m:t>
        </m:r>
      </m:oMath>
      <w:proofErr w:type="gramStart"/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)</w:t>
      </w:r>
      <w:proofErr w:type="gramEnd"/>
    </w:p>
    <w:p w14:paraId="1EE384C1" w14:textId="2BE884A6" w:rsidR="00B94738" w:rsidRDefault="00E13950" w:rsidP="00B9473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sym w:font="Symbol" w:char="F0D0"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А=</w:t>
      </w:r>
      <w:r>
        <w:rPr>
          <w:rFonts w:ascii="Times New Roman" w:hAnsi="Times New Roman" w:cs="Times New Roman"/>
          <w:b/>
          <w:i/>
          <w:sz w:val="28"/>
          <w:szCs w:val="28"/>
        </w:rPr>
        <w:sym w:font="Symbol" w:char="F0D0"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ВСН,    </w:t>
      </w:r>
      <w:r>
        <w:rPr>
          <w:rFonts w:ascii="Times New Roman" w:hAnsi="Times New Roman" w:cs="Times New Roman"/>
          <w:b/>
          <w:i/>
          <w:sz w:val="28"/>
          <w:szCs w:val="28"/>
        </w:rPr>
        <w:sym w:font="Symbol" w:char="F0D0"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АС</w:t>
      </w:r>
      <w:r w:rsidR="0003552B">
        <w:rPr>
          <w:rFonts w:ascii="Times New Roman" w:hAnsi="Times New Roman" w:cs="Times New Roman"/>
          <w:b/>
          <w:i/>
          <w:sz w:val="28"/>
          <w:szCs w:val="28"/>
        </w:rPr>
        <w:t>Н</w:t>
      </w:r>
      <w:r>
        <w:rPr>
          <w:rFonts w:ascii="Times New Roman" w:hAnsi="Times New Roman" w:cs="Times New Roman"/>
          <w:b/>
          <w:i/>
          <w:sz w:val="28"/>
          <w:szCs w:val="28"/>
        </w:rPr>
        <w:t>=</w:t>
      </w:r>
      <w:r>
        <w:rPr>
          <w:rFonts w:ascii="Times New Roman" w:hAnsi="Times New Roman" w:cs="Times New Roman"/>
          <w:b/>
          <w:i/>
          <w:sz w:val="28"/>
          <w:szCs w:val="28"/>
        </w:rPr>
        <w:sym w:font="Symbol" w:char="F0D0"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</w:p>
    <w:p w14:paraId="19689BAF" w14:textId="77777777" w:rsidR="0015343B" w:rsidRDefault="0015343B" w:rsidP="00E13950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Из подобий вытекают отношения</w:t>
      </w:r>
    </w:p>
    <w:p w14:paraId="5D294B8F" w14:textId="77777777" w:rsidR="0015343B" w:rsidRDefault="0015343B" w:rsidP="00E13950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∆CBH∿∆ACH,  =&gt;  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СН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=АН∙ВН</m:t>
        </m:r>
      </m:oMath>
      <w:r w:rsid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 </w:t>
      </w:r>
    </w:p>
    <w:p w14:paraId="144495A1" w14:textId="77777777" w:rsidR="00E13950" w:rsidRDefault="0015343B" w:rsidP="0015343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2.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∆ABC∿∆CBH,  =&gt;</m:t>
        </m:r>
      </m:oMath>
      <w:r w:rsidRP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ВС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=ВН∙ВА</m:t>
        </m:r>
      </m:oMath>
      <w:r w:rsid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3.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∆ABC∿∆ACH,  =&gt;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</w:t>
      </w:r>
      <w:r w:rsidRP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АС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=АН∙АВ</m:t>
        </m:r>
      </m:oMath>
      <w:r w:rsidR="00E1395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</w:p>
    <w:p w14:paraId="262CEB73" w14:textId="77777777" w:rsidR="0015343B" w:rsidRDefault="0015343B" w:rsidP="001534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D174C8B" w14:textId="77777777" w:rsidR="00DB1B14" w:rsidRPr="00805B2F" w:rsidRDefault="00DB1B14" w:rsidP="00DB1B14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805B2F">
        <w:rPr>
          <w:rFonts w:ascii="Monotype Corsiva" w:hAnsi="Monotype Corsiva" w:cs="Times New Roman"/>
          <w:b/>
          <w:sz w:val="28"/>
          <w:szCs w:val="28"/>
          <w:u w:val="single"/>
        </w:rPr>
        <w:lastRenderedPageBreak/>
        <w:t>Свойства степени с натуральным показателем</w:t>
      </w:r>
    </w:p>
    <w:p w14:paraId="41E0397A" w14:textId="77777777" w:rsidR="00DB1B14" w:rsidRPr="00E40F9E" w:rsidRDefault="00DB1B14" w:rsidP="00DB1B14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основание,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</w:t>
      </w:r>
    </w:p>
    <w:p w14:paraId="5209D403" w14:textId="77777777" w:rsidR="00DB1B14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B20818">
        <w:rPr>
          <w:rFonts w:ascii="Monotype Corsiva" w:hAnsi="Monotype Corsiva" w:cs="Times New Roman"/>
          <w:bCs/>
          <w:sz w:val="28"/>
          <w:szCs w:val="28"/>
        </w:rPr>
        <w:t>Свойства:</w:t>
      </w:r>
      <w:r>
        <w:rPr>
          <w:rFonts w:ascii="Monotype Corsiva" w:hAnsi="Monotype Corsiva" w:cs="Times New Roman"/>
          <w:bCs/>
          <w:sz w:val="28"/>
          <w:szCs w:val="28"/>
        </w:rPr>
        <w:t xml:space="preserve">           </w:t>
      </w:r>
      <w:r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5E1756FF" w14:textId="77777777" w:rsidR="00DB1B14" w:rsidRPr="00B20818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</w:p>
    <w:p w14:paraId="407161A8" w14:textId="77777777" w:rsidR="00DB1B14" w:rsidRPr="00805B2F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6</w:t>
      </w:r>
      <w:r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>
        <w:rPr>
          <w:rFonts w:ascii="Monotype Corsiva" w:hAnsi="Monotype Corsiva" w:cs="Times New Roman"/>
          <w:b/>
          <w:sz w:val="28"/>
          <w:szCs w:val="28"/>
        </w:rPr>
        <w:t>7</w:t>
      </w:r>
      <w:r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0</m:t>
        </m:r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58BC4EE2" w14:textId="77777777" w:rsidR="00DB1B14" w:rsidRPr="00805B2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8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den>
        </m:f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  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9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4B2B20AC" w14:textId="77777777" w:rsidR="00DB1B14" w:rsidRPr="009C15FA" w:rsidRDefault="00DB1B14" w:rsidP="00DB1B14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квадратного корня</w:t>
      </w: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</w:p>
    <w:p w14:paraId="509147E4" w14:textId="77777777" w:rsidR="00DB1B14" w:rsidRPr="007C4482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707FD4C2" w14:textId="77777777" w:rsidR="00DB1B14" w:rsidRPr="007C4482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w:proofErr w:type="gramStart"/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  <w:proofErr w:type="gramEnd"/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73121BFF" w14:textId="77777777" w:rsidR="00DB1B14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42EBA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14:paraId="18C8F9DA" w14:textId="77777777" w:rsidR="00DB1B14" w:rsidRPr="00EA134F" w:rsidRDefault="00DB1B14" w:rsidP="00DB1B14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корня 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  <w:lang w:val="en-US"/>
        </w:rPr>
        <w:t>n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-ой степени</w:t>
      </w: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7125EF8B" w14:textId="77777777" w:rsidR="00DB1B14" w:rsidRPr="00805B2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57638F0C" w14:textId="77777777" w:rsidR="00DB1B14" w:rsidRPr="00EA134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21739A66" w14:textId="77777777" w:rsidR="00DB1B14" w:rsidRPr="00805B2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6AF70921" w14:textId="77777777" w:rsidR="00DB1B14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-нечетное.</m:t>
                </m:r>
              </m:e>
            </m:eqArr>
          </m:e>
        </m:d>
      </m:oMath>
    </w:p>
    <w:p w14:paraId="22261B2B" w14:textId="77777777" w:rsidR="00DB1B14" w:rsidRPr="00805B2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 где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-нечетное</m:t>
        </m:r>
      </m:oMath>
    </w:p>
    <w:p w14:paraId="2AED14EB" w14:textId="77777777" w:rsidR="00DB1B14" w:rsidRPr="00B20818" w:rsidRDefault="00DB1B14" w:rsidP="00DB1B14">
      <w:pPr>
        <w:spacing w:after="0" w:line="240" w:lineRule="auto"/>
        <w:rPr>
          <w:rFonts w:ascii="Monotype Corsiva" w:eastAsiaTheme="minorEastAsia" w:hAnsi="Monotype Corsiva"/>
          <w:bCs/>
          <w:iCs/>
          <w:sz w:val="28"/>
          <w:szCs w:val="28"/>
        </w:rPr>
      </w:pPr>
      <w:r w:rsidRPr="00B20818">
        <w:rPr>
          <w:rFonts w:ascii="Monotype Corsiva" w:eastAsiaTheme="minorEastAsia" w:hAnsi="Monotype Corsiva"/>
          <w:bCs/>
          <w:iCs/>
          <w:sz w:val="28"/>
          <w:szCs w:val="28"/>
        </w:rPr>
        <w:t>Формула перехода от корня к степени:</w:t>
      </w:r>
    </w:p>
    <w:p w14:paraId="64483C1B" w14:textId="77777777" w:rsidR="00DB1B14" w:rsidRPr="00805B2F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B20818">
        <w:rPr>
          <w:rFonts w:ascii="Monotype Corsiva" w:eastAsiaTheme="minorEastAsia" w:hAnsi="Monotype Corsiva"/>
          <w:b/>
          <w:i/>
          <w:iCs/>
          <w:sz w:val="28"/>
          <w:szCs w:val="28"/>
        </w:rPr>
        <w:t>8.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4236D59D" w14:textId="77777777" w:rsidR="00DB1B14" w:rsidRPr="007D3B45" w:rsidRDefault="00DB1B14" w:rsidP="00DB1B14">
      <w:pPr>
        <w:shd w:val="clear" w:color="auto" w:fill="D9D9D9" w:themeFill="background1" w:themeFillShade="D9"/>
        <w:spacing w:after="0" w:line="240" w:lineRule="auto"/>
        <w:ind w:right="-285"/>
        <w:rPr>
          <w:rFonts w:ascii="Monotype Corsiva" w:hAnsi="Monotype Corsiva"/>
          <w:b/>
          <w:sz w:val="28"/>
          <w:szCs w:val="28"/>
          <w:u w:val="single"/>
        </w:rPr>
      </w:pPr>
      <w:r w:rsidRPr="007D3B45">
        <w:rPr>
          <w:rFonts w:ascii="Monotype Corsiva" w:hAnsi="Monotype Corsiva"/>
          <w:b/>
          <w:sz w:val="28"/>
          <w:szCs w:val="28"/>
          <w:u w:val="single"/>
        </w:rPr>
        <w:t>Свойства логарифмов</w:t>
      </w:r>
    </w:p>
    <w:p w14:paraId="4CADC0E6" w14:textId="77777777" w:rsidR="00DB1B14" w:rsidRPr="007D3B45" w:rsidRDefault="00DB1B14" w:rsidP="00DB1B14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CF2A90">
        <w:rPr>
          <w:rFonts w:ascii="Monotype Corsiva" w:eastAsiaTheme="minorEastAsia" w:hAnsi="Monotype Corsiva"/>
          <w:b/>
          <w:bCs/>
          <w:iCs/>
          <w:sz w:val="24"/>
          <w:szCs w:val="24"/>
        </w:rPr>
        <w:t>1.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Определение</w:t>
      </w:r>
      <w:proofErr w:type="gramStart"/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:</w:t>
      </w:r>
      <w:r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x=b,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1</m:t>
        </m:r>
      </m:oMath>
      <w:r w:rsidRPr="007D3B45">
        <w:rPr>
          <w:rFonts w:ascii="Monotype Corsiva" w:eastAsiaTheme="minorEastAsia" w:hAnsi="Monotype Corsiva"/>
          <w:b/>
          <w:i/>
          <w:sz w:val="24"/>
          <w:szCs w:val="24"/>
        </w:rPr>
        <w:t>.</w:t>
      </w:r>
      <w:r>
        <w:rPr>
          <w:rFonts w:ascii="Monotype Corsiva" w:eastAsiaTheme="minorEastAsia" w:hAnsi="Monotype Corsiva"/>
          <w:b/>
          <w:i/>
          <w:sz w:val="24"/>
          <w:szCs w:val="24"/>
        </w:rPr>
        <w:t xml:space="preserve">  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32=5,  </m:t>
        </m:r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81=4.</m:t>
        </m:r>
      </m:oMath>
    </w:p>
    <w:p w14:paraId="40CE21BA" w14:textId="77777777" w:rsidR="00DB1B14" w:rsidRDefault="00DB1B14" w:rsidP="00DB1B14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Читается: (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x-</m:t>
        </m:r>
      </m:oMath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логарифм числа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x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 по основанию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a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).</w:t>
      </w:r>
    </w:p>
    <w:p w14:paraId="3EF0C52C" w14:textId="77777777" w:rsidR="00DB1B14" w:rsidRPr="007D3B45" w:rsidRDefault="00DB1B14" w:rsidP="00DB1B14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>
        <w:rPr>
          <w:rFonts w:ascii="Monotype Corsiva" w:eastAsiaTheme="minorEastAsia" w:hAnsi="Monotype Corsiva"/>
          <w:bCs/>
          <w:iCs/>
          <w:sz w:val="24"/>
          <w:szCs w:val="24"/>
        </w:rPr>
        <w:t xml:space="preserve">2.Определение: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proofErr w:type="gramStart"/>
      <w:r>
        <w:rPr>
          <w:rFonts w:ascii="Monotype Corsiva" w:eastAsiaTheme="minorEastAsia" w:hAnsi="Monotype Corsiva"/>
          <w:b/>
          <w:sz w:val="28"/>
          <w:szCs w:val="28"/>
        </w:rPr>
        <w:t>Пр</w:t>
      </w:r>
      <w:proofErr w:type="gramEnd"/>
      <w:r>
        <w:rPr>
          <w:rFonts w:ascii="Monotype Corsiva" w:eastAsiaTheme="minorEastAsia" w:hAnsi="Monotype Corsiva"/>
          <w:b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  <w:r w:rsidRPr="00CF2A90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</w:p>
    <w:p w14:paraId="35C8F257" w14:textId="77777777" w:rsidR="00DB1B14" w:rsidRPr="00B20818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Cs/>
          <w:i/>
          <w:sz w:val="24"/>
          <w:szCs w:val="24"/>
          <w:u w:val="single"/>
        </w:rPr>
        <w:t>Свойства:</w:t>
      </w:r>
      <w:r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x+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(x∙y)</m:t>
        </m:r>
      </m:oMath>
    </w:p>
    <w:p w14:paraId="7905C6C6" w14:textId="77777777" w:rsidR="00DB1B14" w:rsidRPr="007D3B45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</w:p>
    <w:p w14:paraId="6DA78B98" w14:textId="77777777" w:rsidR="00DB1B14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</m:sSup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4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a=1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</w:t>
      </w:r>
    </w:p>
    <w:p w14:paraId="4FA33530" w14:textId="77777777" w:rsidR="00DB1B14" w:rsidRPr="007D3B45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5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6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1=0</m:t>
        </m:r>
      </m:oMath>
    </w:p>
    <w:p w14:paraId="433C4CBA" w14:textId="77777777" w:rsidR="00DB1B14" w:rsidRPr="007D3B45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7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 8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14:paraId="7B5850B0" w14:textId="77777777" w:rsidR="00DB1B14" w:rsidRPr="00CF2A90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y=1</m:t>
        </m:r>
      </m:oMath>
      <w:r w:rsidRPr="00B20818"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</m:oMath>
    </w:p>
    <w:p w14:paraId="061C56F8" w14:textId="77777777" w:rsidR="00DB1B14" w:rsidRDefault="00DB1B14" w:rsidP="00DB1B14">
      <w:pPr>
        <w:spacing w:after="0" w:line="240" w:lineRule="auto"/>
        <w:rPr>
          <w:rFonts w:ascii="Monotype Corsiva" w:eastAsiaTheme="minorEastAsia" w:hAnsi="Monotype Corsiva"/>
          <w:b/>
          <w:i/>
          <w:sz w:val="16"/>
          <w:szCs w:val="16"/>
        </w:rPr>
      </w:pPr>
    </w:p>
    <w:p w14:paraId="08411248" w14:textId="77777777" w:rsidR="00DB1B14" w:rsidRDefault="00DB1B14" w:rsidP="00DB1B14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>
        <w:rPr>
          <w:rFonts w:ascii="Monotype Corsiva" w:hAnsi="Monotype Corsiva" w:cs="Times New Roman"/>
          <w:b/>
          <w:sz w:val="28"/>
          <w:szCs w:val="28"/>
          <w:u w:val="single"/>
        </w:rPr>
        <w:t>Формулы сокращенного умножения</w:t>
      </w:r>
    </w:p>
    <w:p w14:paraId="436711BF" w14:textId="77777777" w:rsidR="00DB1B14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6420B210" w14:textId="77777777" w:rsidR="00DB1B14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555BFC4F" w14:textId="77777777" w:rsidR="00DB1B14" w:rsidRPr="00CF2A90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>3.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</w:t>
      </w:r>
    </w:p>
    <w:p w14:paraId="44EB3D23" w14:textId="77777777" w:rsidR="00DB1B14" w:rsidRPr="00CF2A90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0F954AC6" w14:textId="77777777" w:rsidR="00DB1B14" w:rsidRPr="00CF2A90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6D624659" w14:textId="77777777" w:rsidR="00DB1B14" w:rsidRPr="00CF2A90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6.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6E31BBEA" w14:textId="77777777" w:rsidR="00DB1B14" w:rsidRPr="00CF2A90" w:rsidRDefault="00DB1B14" w:rsidP="00DB1B14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7.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bookmarkStart w:id="0" w:name="_GoBack"/>
      <w:bookmarkEnd w:id="0"/>
    </w:p>
    <w:sectPr w:rsidR="00DB1B14" w:rsidRPr="00CF2A90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3552B"/>
    <w:rsid w:val="00056B78"/>
    <w:rsid w:val="0015343B"/>
    <w:rsid w:val="00201A0F"/>
    <w:rsid w:val="002B57FE"/>
    <w:rsid w:val="00431807"/>
    <w:rsid w:val="00742EBA"/>
    <w:rsid w:val="007C4482"/>
    <w:rsid w:val="009C15FA"/>
    <w:rsid w:val="00A507B1"/>
    <w:rsid w:val="00B94738"/>
    <w:rsid w:val="00C23DD3"/>
    <w:rsid w:val="00D00740"/>
    <w:rsid w:val="00DB1B14"/>
    <w:rsid w:val="00DD1B13"/>
    <w:rsid w:val="00E13950"/>
    <w:rsid w:val="00E330FE"/>
    <w:rsid w:val="00E6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A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4</cp:revision>
  <cp:lastPrinted>2024-11-18T10:53:00Z</cp:lastPrinted>
  <dcterms:created xsi:type="dcterms:W3CDTF">2024-08-18T14:43:00Z</dcterms:created>
  <dcterms:modified xsi:type="dcterms:W3CDTF">2024-11-18T10:54:00Z</dcterms:modified>
</cp:coreProperties>
</file>